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AD62" w14:textId="28DD2CDA" w:rsidR="004D30AE" w:rsidRPr="004D30AE" w:rsidRDefault="004D30AE" w:rsidP="004D30AE">
      <w:r>
        <w:t>A</w:t>
      </w:r>
      <w:r w:rsidRPr="004D30AE">
        <w:t>ttentes en Tle en Allemand LVB et Allemand Section Euro.</w:t>
      </w:r>
    </w:p>
    <w:p w14:paraId="7EC86AC1" w14:textId="77777777" w:rsidR="004D30AE" w:rsidRPr="004D30AE" w:rsidRDefault="004D30AE" w:rsidP="004D30AE">
      <w:r w:rsidRPr="004D30AE">
        <w:rPr>
          <w:b/>
          <w:bCs/>
        </w:rPr>
        <w:t>S. Leopolder - Terminale AC ALLEMAND Tronc Commun (25) </w:t>
      </w:r>
    </w:p>
    <w:p w14:paraId="69B46C5E" w14:textId="77777777" w:rsidR="004D30AE" w:rsidRPr="004D30AE" w:rsidRDefault="004D30AE" w:rsidP="004D30AE">
      <w:r w:rsidRPr="004D30AE">
        <w:rPr>
          <w:b/>
          <w:bCs/>
        </w:rPr>
        <w:t>et ALLEMAND Section Euro (23)</w:t>
      </w:r>
    </w:p>
    <w:p w14:paraId="49AE2E89" w14:textId="77777777" w:rsidR="004D30AE" w:rsidRPr="004D30AE" w:rsidRDefault="004D30AE" w:rsidP="004D30AE">
      <w:r w:rsidRPr="004D30AE">
        <w:t> </w:t>
      </w:r>
    </w:p>
    <w:p w14:paraId="3A3C1630" w14:textId="77777777" w:rsidR="004D30AE" w:rsidRPr="004D30AE" w:rsidRDefault="004D30AE" w:rsidP="004D30AE">
      <w:pPr>
        <w:numPr>
          <w:ilvl w:val="0"/>
          <w:numId w:val="1"/>
        </w:numPr>
      </w:pPr>
      <w:r w:rsidRPr="004D30AE">
        <w:t>ALLEMAND TRONC COMMUN : A hauteur de 2 hrs hebdomadaires les attendus en Tle sont le renforcement de l’indépendance linguistique et une préparation et entrainement aux évaluations. Le niveau B1 est visé. Accentuation sur les compétences à l’oral qui seront évaluées en fin de période par une prestation orale en continu suivie d’une expression orale en interaction sur les notions (axes) travaillées pendant l’année.</w:t>
      </w:r>
    </w:p>
    <w:p w14:paraId="2E2BEFCD" w14:textId="77777777" w:rsidR="004D30AE" w:rsidRPr="004D30AE" w:rsidRDefault="004D30AE" w:rsidP="004D30AE">
      <w:r w:rsidRPr="004D30AE">
        <w:t>Les DST de niveau évaluent toutes les compétences linguistiques, telles que la Compréhension de l’Oral, Compréhension de l’Ecrit, Expression Ecrite et Expression Orale.</w:t>
      </w:r>
    </w:p>
    <w:p w14:paraId="669B666F" w14:textId="77777777" w:rsidR="004D30AE" w:rsidRPr="004D30AE" w:rsidRDefault="004D30AE" w:rsidP="004D30AE">
      <w:r w:rsidRPr="004D30AE">
        <w:t> </w:t>
      </w:r>
    </w:p>
    <w:p w14:paraId="72B59DCB" w14:textId="77777777" w:rsidR="004D30AE" w:rsidRPr="004D30AE" w:rsidRDefault="004D30AE" w:rsidP="004D30AE">
      <w:pPr>
        <w:numPr>
          <w:ilvl w:val="0"/>
          <w:numId w:val="1"/>
        </w:numPr>
      </w:pPr>
      <w:r w:rsidRPr="004D30AE">
        <w:t>ALLEMAND SECTION EURO : A hauteur de 2 hrs hebdomadaires, les attentes en classe de Tle sont une maîtrise de la langue aussi bien à l’écrit qu’à l’oral selon les notions du programme - histoire, culture et actualité des pays germanophones - compétences d’analyse et aisance à l’oral. L’accent est porté sur l’expression orale.</w:t>
      </w:r>
    </w:p>
    <w:p w14:paraId="3C735D0C" w14:textId="77777777" w:rsidR="004D30AE" w:rsidRPr="004D30AE" w:rsidRDefault="004D30AE" w:rsidP="004D30AE">
      <w:r w:rsidRPr="004D30AE">
        <w:t>Des évaluations auront lieu par chapitre. L’obtention de la mention ‘Section Européenne’ inscrite sur le diplôme du Baccalauréat est confirmée par l’évaluation des compétences à l’oral en continu et en interaction en fin de cycle. </w:t>
      </w:r>
    </w:p>
    <w:p w14:paraId="6E891329" w14:textId="77777777" w:rsidR="004D30AE" w:rsidRDefault="004D30AE"/>
    <w:sectPr w:rsidR="004D3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C0716"/>
    <w:multiLevelType w:val="multilevel"/>
    <w:tmpl w:val="2432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45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AE"/>
    <w:rsid w:val="00090175"/>
    <w:rsid w:val="004D30AE"/>
    <w:rsid w:val="00A71359"/>
    <w:rsid w:val="00D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B468"/>
  <w15:chartTrackingRefBased/>
  <w15:docId w15:val="{4318FBD0-992D-44D1-B547-FEFDE389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3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3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3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30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30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30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30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30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30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0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30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30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0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3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aboulin mazurais</dc:creator>
  <cp:keywords/>
  <dc:description/>
  <cp:lastModifiedBy>christine aboulin mazurais</cp:lastModifiedBy>
  <cp:revision>2</cp:revision>
  <dcterms:created xsi:type="dcterms:W3CDTF">2025-09-21T21:11:00Z</dcterms:created>
  <dcterms:modified xsi:type="dcterms:W3CDTF">2025-09-22T09:28:00Z</dcterms:modified>
</cp:coreProperties>
</file>